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医院遴选</w:t>
      </w:r>
      <w:r>
        <w:rPr>
          <w:sz w:val="32"/>
          <w:szCs w:val="32"/>
        </w:rPr>
        <w:t>绿化</w:t>
      </w:r>
      <w:r>
        <w:rPr>
          <w:rFonts w:hint="eastAsia"/>
          <w:sz w:val="32"/>
          <w:szCs w:val="32"/>
        </w:rPr>
        <w:t>服务公司</w:t>
      </w:r>
      <w:r>
        <w:rPr>
          <w:sz w:val="32"/>
          <w:szCs w:val="32"/>
        </w:rPr>
        <w:t>要求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、要求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绿化服务</w:t>
      </w:r>
      <w:r>
        <w:rPr>
          <w:rFonts w:hint="eastAsia" w:asciiTheme="minorEastAsia" w:hAnsiTheme="minorEastAsia"/>
          <w:sz w:val="28"/>
          <w:szCs w:val="28"/>
        </w:rPr>
        <w:t>公司具有资质</w:t>
      </w:r>
      <w:r>
        <w:rPr>
          <w:rFonts w:asciiTheme="minorEastAsia" w:hAnsiTheme="minorEastAsia"/>
          <w:sz w:val="28"/>
          <w:szCs w:val="28"/>
        </w:rPr>
        <w:t>且有</w:t>
      </w:r>
      <w:r>
        <w:rPr>
          <w:rFonts w:hint="eastAsia" w:asciiTheme="minorEastAsia" w:hAnsiTheme="minorEastAsia"/>
          <w:sz w:val="28"/>
          <w:szCs w:val="28"/>
        </w:rPr>
        <w:t>绿化</w:t>
      </w:r>
      <w:r>
        <w:rPr>
          <w:rFonts w:asciiTheme="minorEastAsia" w:hAnsiTheme="minorEastAsia"/>
          <w:sz w:val="28"/>
          <w:szCs w:val="28"/>
        </w:rPr>
        <w:t>服务经验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、绿化服务</w:t>
      </w:r>
      <w:r>
        <w:rPr>
          <w:rFonts w:asciiTheme="minorEastAsia" w:hAnsiTheme="minorEastAsia"/>
          <w:sz w:val="28"/>
          <w:szCs w:val="28"/>
        </w:rPr>
        <w:t>范围：对医院内的绿植进行</w:t>
      </w:r>
      <w:r>
        <w:rPr>
          <w:rFonts w:hint="eastAsia" w:asciiTheme="minorEastAsia" w:hAnsiTheme="minorEastAsia"/>
          <w:sz w:val="28"/>
          <w:szCs w:val="28"/>
        </w:rPr>
        <w:t>浇水</w:t>
      </w:r>
      <w:r>
        <w:rPr>
          <w:rFonts w:asciiTheme="minorEastAsia" w:hAnsiTheme="minorEastAsia"/>
          <w:sz w:val="28"/>
          <w:szCs w:val="28"/>
        </w:rPr>
        <w:t>、施肥、打药、修剪、垃圾清运及养护死亡</w:t>
      </w:r>
      <w:r>
        <w:rPr>
          <w:rFonts w:hint="eastAsia" w:asciiTheme="minorEastAsia" w:hAnsiTheme="minorEastAsia"/>
          <w:sz w:val="28"/>
          <w:szCs w:val="28"/>
        </w:rPr>
        <w:t>（非人为</w:t>
      </w:r>
      <w:r>
        <w:rPr>
          <w:rFonts w:asciiTheme="minorEastAsia" w:hAnsiTheme="minorEastAsia"/>
          <w:sz w:val="28"/>
          <w:szCs w:val="28"/>
        </w:rPr>
        <w:t>损坏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的苗木。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3、在服务期内</w:t>
      </w:r>
      <w:r>
        <w:rPr>
          <w:rFonts w:asciiTheme="minorEastAsia" w:hAnsiTheme="minorEastAsia"/>
          <w:sz w:val="28"/>
          <w:szCs w:val="28"/>
        </w:rPr>
        <w:t>应保持</w:t>
      </w:r>
      <w:r>
        <w:rPr>
          <w:rFonts w:hint="eastAsia" w:asciiTheme="minorEastAsia" w:hAnsiTheme="minorEastAsia"/>
          <w:sz w:val="28"/>
          <w:szCs w:val="28"/>
        </w:rPr>
        <w:t>院内绿植</w:t>
      </w:r>
      <w:r>
        <w:rPr>
          <w:rFonts w:asciiTheme="minorEastAsia" w:hAnsiTheme="minorEastAsia"/>
          <w:sz w:val="28"/>
          <w:szCs w:val="28"/>
        </w:rPr>
        <w:t>内无杂草、无</w:t>
      </w:r>
      <w:r>
        <w:rPr>
          <w:rFonts w:hint="eastAsia" w:asciiTheme="minorEastAsia" w:hAnsiTheme="minorEastAsia"/>
          <w:sz w:val="28"/>
          <w:szCs w:val="28"/>
        </w:rPr>
        <w:t>病虫害</w:t>
      </w:r>
      <w:r>
        <w:rPr>
          <w:rFonts w:asciiTheme="minorEastAsia" w:hAnsiTheme="minorEastAsia"/>
          <w:sz w:val="28"/>
          <w:szCs w:val="28"/>
        </w:rPr>
        <w:t>、无枯枝烂叶。保持</w:t>
      </w:r>
      <w:r>
        <w:rPr>
          <w:rFonts w:hint="eastAsia" w:asciiTheme="minorEastAsia" w:hAnsiTheme="minorEastAsia"/>
          <w:sz w:val="28"/>
          <w:szCs w:val="28"/>
        </w:rPr>
        <w:t>草坪</w:t>
      </w:r>
      <w:r>
        <w:rPr>
          <w:rFonts w:asciiTheme="minorEastAsia" w:hAnsiTheme="minorEastAsia"/>
          <w:sz w:val="28"/>
          <w:szCs w:val="28"/>
        </w:rPr>
        <w:t>修剪平整美观。保持</w:t>
      </w:r>
      <w:r>
        <w:rPr>
          <w:rFonts w:hint="eastAsia" w:asciiTheme="minorEastAsia" w:hAnsiTheme="minorEastAsia"/>
          <w:sz w:val="28"/>
          <w:szCs w:val="28"/>
        </w:rPr>
        <w:t>灌木枝条</w:t>
      </w:r>
      <w:r>
        <w:rPr>
          <w:rFonts w:asciiTheme="minorEastAsia" w:hAnsiTheme="minorEastAsia"/>
          <w:sz w:val="28"/>
          <w:szCs w:val="28"/>
        </w:rPr>
        <w:t>不徒长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修剪切边整齐美观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根据植物生长情况进行合理养护，</w:t>
      </w:r>
      <w:r>
        <w:rPr>
          <w:rFonts w:hint="eastAsia" w:asciiTheme="minorEastAsia" w:hAnsiTheme="minorEastAsia"/>
          <w:sz w:val="28"/>
          <w:szCs w:val="28"/>
        </w:rPr>
        <w:t>绿化</w:t>
      </w:r>
      <w:r>
        <w:rPr>
          <w:rFonts w:asciiTheme="minorEastAsia" w:hAnsiTheme="minorEastAsia"/>
          <w:sz w:val="28"/>
          <w:szCs w:val="28"/>
        </w:rPr>
        <w:t>养护公司自行配备养护工人，每个星期至少</w:t>
      </w: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院内工作两</w:t>
      </w:r>
      <w:r>
        <w:rPr>
          <w:rFonts w:hint="eastAsia" w:asciiTheme="minorEastAsia" w:hAnsiTheme="minorEastAsia"/>
          <w:sz w:val="28"/>
          <w:szCs w:val="28"/>
        </w:rPr>
        <w:t>天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在养护期内，因</w:t>
      </w:r>
      <w:r>
        <w:rPr>
          <w:rFonts w:hint="eastAsia" w:asciiTheme="minorEastAsia" w:hAnsiTheme="minorEastAsia"/>
          <w:sz w:val="28"/>
          <w:szCs w:val="28"/>
        </w:rPr>
        <w:t>绿化</w:t>
      </w:r>
      <w:r>
        <w:rPr>
          <w:rFonts w:asciiTheme="minorEastAsia" w:hAnsiTheme="minorEastAsia"/>
          <w:sz w:val="28"/>
          <w:szCs w:val="28"/>
        </w:rPr>
        <w:t>养护公司</w:t>
      </w:r>
      <w:r>
        <w:rPr>
          <w:rFonts w:hint="eastAsia" w:asciiTheme="minorEastAsia" w:hAnsiTheme="minorEastAsia"/>
          <w:sz w:val="28"/>
          <w:szCs w:val="28"/>
        </w:rPr>
        <w:t>栽植</w:t>
      </w:r>
      <w:r>
        <w:rPr>
          <w:rFonts w:asciiTheme="minorEastAsia" w:hAnsiTheme="minorEastAsia"/>
          <w:sz w:val="28"/>
          <w:szCs w:val="28"/>
        </w:rPr>
        <w:t>或养护不当使苗木死</w:t>
      </w:r>
      <w:r>
        <w:rPr>
          <w:rFonts w:hint="eastAsia" w:asciiTheme="minorEastAsia" w:hAnsiTheme="minorEastAsia"/>
          <w:sz w:val="28"/>
          <w:szCs w:val="28"/>
        </w:rPr>
        <w:t>亡</w:t>
      </w:r>
      <w:r>
        <w:rPr>
          <w:rFonts w:asciiTheme="minorEastAsia" w:hAnsiTheme="minorEastAsia"/>
          <w:sz w:val="28"/>
          <w:szCs w:val="28"/>
        </w:rPr>
        <w:t>，养护公司应补栽相同的品种和规格的苗木。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养护期限：一年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814" w:right="1758" w:bottom="181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MjkxMzNmZTVlMTg0MmJkYzM5ODU4NDcxZjRkOGMifQ=="/>
  </w:docVars>
  <w:rsids>
    <w:rsidRoot w:val="001F45B7"/>
    <w:rsid w:val="000A4718"/>
    <w:rsid w:val="001F45B7"/>
    <w:rsid w:val="00272B05"/>
    <w:rsid w:val="005E40DB"/>
    <w:rsid w:val="00645EB7"/>
    <w:rsid w:val="00687186"/>
    <w:rsid w:val="00760865"/>
    <w:rsid w:val="00986FFE"/>
    <w:rsid w:val="00A35D38"/>
    <w:rsid w:val="00C8356C"/>
    <w:rsid w:val="00C97B6B"/>
    <w:rsid w:val="00E34C03"/>
    <w:rsid w:val="00F01F6F"/>
    <w:rsid w:val="00F90F71"/>
    <w:rsid w:val="1E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51</TotalTime>
  <ScaleCrop>false</ScaleCrop>
  <LinksUpToDate>false</LinksUpToDate>
  <CharactersWithSpaces>261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2024-04-12T01:24:00Z</dcterms:created>
  <dc:creator>AutoBVT</dc:creator>
  <cp:lastModifiedBy>@星火</cp:lastModifiedBy>
  <cp:lastPrinted>2024-04-12T02:01:00Z</cp:lastPrinted>
  <dcterms:modified xsi:type="dcterms:W3CDTF">2024-04-26T09:11:37Z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F4F0F1D4F6DF4737987D6B0480857BA6_12</vt:lpwstr>
  </property>
</Properties>
</file>