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746BD">
      <w:pPr>
        <w:spacing w:after="240" w:line="440" w:lineRule="exact"/>
        <w:jc w:val="center"/>
        <w:rPr>
          <w:rFonts w:ascii="微软雅黑" w:hAnsi="微软雅黑" w:eastAsia="微软雅黑"/>
          <w:b/>
          <w:sz w:val="32"/>
        </w:rPr>
      </w:pPr>
      <w:r>
        <w:rPr>
          <w:rFonts w:hint="eastAsia" w:ascii="微软雅黑" w:hAnsi="微软雅黑" w:eastAsia="微软雅黑"/>
          <w:b/>
          <w:sz w:val="32"/>
        </w:rPr>
        <w:t>电动起立床技术参数</w:t>
      </w:r>
    </w:p>
    <w:p w14:paraId="37A271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床面具有垂直升降功能，便于患者上、离床转移，床面升降距离：450mm～800mm；</w:t>
      </w:r>
    </w:p>
    <w:p w14:paraId="2C00DB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采用医用慢速推杆电机，训练过程中使患者逐渐适应体位变化，从0°升至85°的起立时间不应小于30s；</w:t>
      </w:r>
    </w:p>
    <w:p w14:paraId="2E3D80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具备站立角度查看及调节功能：0～85°可调，步长1°，误差±5°；具有站立角度校准功能，保证角度显示准确；</w:t>
      </w:r>
    </w:p>
    <w:p w14:paraId="38081F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脚踏板可左右分别调节背屈及跖屈角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21"/>
          <w:szCs w:val="21"/>
        </w:rPr>
        <w:t>度，调节范围为：+15°~-25°；</w:t>
      </w:r>
    </w:p>
    <w:p w14:paraId="13F2AF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电动起立床承载载荷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180kg作升降和起立运动；</w:t>
      </w:r>
    </w:p>
    <w:p w14:paraId="1829AA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每只脚踏板载荷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0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/>
        </w:rPr>
        <w:t>kg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；</w:t>
      </w:r>
    </w:p>
    <w:p w14:paraId="558684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辅助台的最大安全工作载荷为垂直方向75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/>
        </w:rPr>
        <w:t>kg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，水平方向50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/>
        </w:rPr>
        <w:t>kg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；</w:t>
      </w:r>
    </w:p>
    <w:p w14:paraId="7BECCC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固定带工作载荷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≥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50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/>
        </w:rPr>
        <w:t>kg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；</w:t>
      </w:r>
    </w:p>
    <w:p w14:paraId="7B58459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▲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具有手动程序，可设置站立角度和站立时间；具有八种内置程序，站立角度由内部程序控制，具备多种训练模式，如间歇、渐增渐减、渐增等，可设置站立时间；</w:t>
      </w:r>
    </w:p>
    <w:p w14:paraId="16842C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▲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具备站立时间设置功能：0min～75min可调，步长5min，计时结束有提示音；</w:t>
      </w:r>
    </w:p>
    <w:p w14:paraId="41C4A0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▲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双电机控制床体升降及床体起立；设备运行时噪音应小于60dB。</w:t>
      </w:r>
    </w:p>
    <w:p w14:paraId="73F710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▲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脚踏控制结构，方便床体的转移；进行站立训练时，床体依靠四个立柱支撑，保证站立过程中床体的不可移动及安全性；</w:t>
      </w:r>
    </w:p>
    <w:p w14:paraId="5D98CC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具备患者可操作紧急停止控制装置</w:t>
      </w:r>
    </w:p>
    <w:p w14:paraId="2639B0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设备静态承载能力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≥38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0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/>
        </w:rPr>
        <w:t>kg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 w14:paraId="7309F9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手持控制器配备LCD显示屏，可显示内容包括站立角度-时间曲线、站立角度、程序模式及站立时间；手持控制器配备程序控制键，可选择站立时间选项及启动和暂停起立床的程序运行。</w:t>
      </w:r>
    </w:p>
    <w:sectPr>
      <w:headerReference r:id="rId3" w:type="default"/>
      <w:pgSz w:w="11906" w:h="16838"/>
      <w:pgMar w:top="1440" w:right="1800" w:bottom="1440" w:left="1800" w:header="851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30D0E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01676"/>
    <w:rsid w:val="11DB5694"/>
    <w:rsid w:val="4FA85ADD"/>
    <w:rsid w:val="653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99" w:semiHidden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564</Words>
  <Characters>634</Characters>
  <Lines>0</Lines>
  <Paragraphs>34</Paragraphs>
  <TotalTime>6</TotalTime>
  <ScaleCrop>false</ScaleCrop>
  <LinksUpToDate>false</LinksUpToDate>
  <CharactersWithSpaces>637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2021-09-18T07:13:00Z</dcterms:created>
  <dc:creator>西瓜</dc:creator>
  <cp:lastModifiedBy>forty</cp:lastModifiedBy>
  <dcterms:modified xsi:type="dcterms:W3CDTF">2026-04-28T09:29:42Z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2327962286CC40C0B9BAFF01E9B11185_13</vt:lpwstr>
  </property>
  <property fmtid="{D5CDD505-2E9C-101B-9397-08002B2CF9AE}" pid="4" name="KSOTemplateDocerSaveRecord">
    <vt:lpwstr>eyJoZGlkIjoiYjMwOGU0NWE4NTA3M2NiYzU5ZTUxZTEzNTljNGExMDAiLCJ1c2VySWQiOiIzNzAyODM3MzgifQ==</vt:lpwstr>
  </property>
</Properties>
</file>