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ADC8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9" w:lineRule="auto"/>
        <w:ind w:left="0" w:firstLine="0"/>
        <w:jc w:val="center"/>
      </w:pPr>
      <w:r>
        <w:rPr>
          <w:rFonts w:ascii="微软雅黑" w:hAnsi="微软雅黑" w:eastAsia="微软雅黑" w:cs="微软雅黑"/>
          <w:b/>
          <w:bCs/>
          <w:sz w:val="32"/>
          <w:szCs w:val="32"/>
        </w:rPr>
        <w:t>上下肢主被动康复训练器</w:t>
      </w:r>
    </w:p>
    <w:p w14:paraId="65AAA31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9" w:lineRule="auto"/>
        <w:ind w:left="0" w:firstLine="0"/>
        <w:jc w:val="center"/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技术参数</w:t>
      </w:r>
    </w:p>
    <w:p w14:paraId="35CEBF3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9" w:lineRule="auto"/>
        <w:ind w:left="0" w:firstLine="0"/>
        <w:jc w:val="left"/>
      </w:pPr>
    </w:p>
    <w:p w14:paraId="547EAB26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1.上下肢型主被动康复训练器，双电机设计，可供患者进行上肢或下肢肢体运动功能训练。</w:t>
      </w:r>
    </w:p>
    <w:p w14:paraId="46188826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2.上肢训练工作臂可180°旋转，方便进行上肢或下肢训练；上肢训练器高度可调节：0~150mm可调，满足不同身长患者选择最佳高度进行训练；小腿支架长度可调：根据患者的小腿长，选择最佳固定位置，有效防止膝关节外倾；</w:t>
      </w:r>
    </w:p>
    <w:p w14:paraId="4EE77C0C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3显示屏：液晶电容屏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，旋转角度可自由调节及锁定，显示直观，操作简便；</w:t>
      </w:r>
    </w:p>
    <w:p w14:paraId="4DDB40EA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4.*</w:t>
      </w:r>
      <w:r>
        <w:rPr>
          <w:rFonts w:hint="eastAsia" w:ascii="微软雅黑" w:hAnsi="微软雅黑" w:eastAsia="微软雅黑" w:cs="微软雅黑"/>
          <w:b/>
          <w:bCs/>
          <w:kern w:val="0"/>
          <w:sz w:val="22"/>
          <w:szCs w:val="22"/>
          <w:lang w:val="en-US" w:eastAsia="zh-CN" w:bidi="ar"/>
        </w:rPr>
        <w:t>不少于四种训练模式</w:t>
      </w: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：包括主被动训练、助力训练、对称训练、等速训练四种训练模式可供选择，主动模式与被动模式可智能切换，满足临床不同治疗需求；</w:t>
      </w:r>
    </w:p>
    <w:p w14:paraId="34A593AD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5.*</w:t>
      </w:r>
      <w:r>
        <w:rPr>
          <w:rFonts w:hint="eastAsia" w:ascii="微软雅黑" w:hAnsi="微软雅黑" w:eastAsia="微软雅黑" w:cs="微软雅黑"/>
          <w:b/>
          <w:bCs/>
          <w:kern w:val="0"/>
          <w:sz w:val="22"/>
          <w:szCs w:val="22"/>
          <w:lang w:val="en-US" w:eastAsia="zh-CN" w:bidi="ar"/>
        </w:rPr>
        <w:t>具备肌张力显示、痉挛识别及缓解、痉挛缓解速率可调等功能</w:t>
      </w: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，痉挛识别灵敏度10级可调；</w:t>
      </w:r>
    </w:p>
    <w:p w14:paraId="1A5ACC19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6.设备具有手动急停开关，触发后可停止设备所有电动产生的机械运动。</w:t>
      </w:r>
    </w:p>
    <w:p w14:paraId="7AEE76A1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7.训练时间可调：1~120min可调，满足不同患者的训练时长的需求；</w:t>
      </w:r>
    </w:p>
    <w:p w14:paraId="143CF297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8.速度调节范围：被动运动中，运动速度5~60r/min可调；</w:t>
      </w:r>
    </w:p>
    <w:p w14:paraId="3EEC8DC6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9.阻力等级：主动模式与助力模式下，电机阻力多档可调；</w:t>
      </w:r>
    </w:p>
    <w:p w14:paraId="230DB0B0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2"/>
          <w:szCs w:val="22"/>
          <w:lang w:val="en-US" w:eastAsia="zh-CN" w:bidi="ar"/>
        </w:rPr>
        <w:t>10.训练方向转换：训练过程中，具备方向转换功能，满足不同方面的训练；训练结果分析：训练结束后，系统自动分析出总训练时间、训练里程、功率、能量消耗等数据；</w:t>
      </w:r>
    </w:p>
    <w:p w14:paraId="326394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E064F"/>
    <w:rsid w:val="1BFF644E"/>
    <w:rsid w:val="44087678"/>
    <w:rsid w:val="53242ECE"/>
    <w:rsid w:val="551534A6"/>
    <w:rsid w:val="6BA6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537</Characters>
  <Lines>0</Lines>
  <Paragraphs>0</Paragraphs>
  <TotalTime>2</TotalTime>
  <ScaleCrop>false</ScaleCrop>
  <LinksUpToDate>false</LinksUpToDate>
  <CharactersWithSpaces>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2026-01-16T13:28:00Z</dcterms:created>
  <dc:creator>张孟辉</dc:creator>
  <cp:lastModifiedBy>超越梦想</cp:lastModifiedBy>
  <dcterms:modified xsi:type="dcterms:W3CDTF">2026-07-09T02:58:27Z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eyJoZGlkIjoiOTJiNGM4NWEyYmU2NzEzYWEwMTM3YWQzZWUyMTY1MzEiLCJ1c2VySWQiOiI0MzE0MDM5NjAifQ==</vt:lpwstr>
  </property>
  <property fmtid="{D5CDD505-2E9C-101B-9397-08002B2CF9AE}" pid="4" name="ICV">
    <vt:lpwstr>9A1666528DD94B45B35DA60D1CFBF1F6_13</vt:lpwstr>
  </property>
</Properties>
</file>