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89AAD">
      <w:pPr>
        <w:spacing w:line="220" w:lineRule="atLeast"/>
        <w:jc w:val="center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艾灸仪（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无烟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参数及配置</w:t>
      </w:r>
    </w:p>
    <w:p w14:paraId="540DDD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1.功能及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特点</w:t>
      </w:r>
    </w:p>
    <w:p w14:paraId="3C334A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*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1.1功能：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运用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传统明火艾灸，仪器除烟净味，可移动，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配套督脉灸新技术开展督脉灸，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万向调节支架方便操作，配套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多种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灸具方便施灸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。</w:t>
      </w:r>
    </w:p>
    <w:p w14:paraId="49291A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1.2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特点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：适用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多种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灸法，操作安全便捷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，不用单独铺设排烟管道，适合多场景下施灸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。</w:t>
      </w:r>
    </w:p>
    <w:p w14:paraId="2B0801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2.配置及技术参数</w:t>
      </w:r>
    </w:p>
    <w:p w14:paraId="3DB08E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2.1配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 xml:space="preserve">置  </w:t>
      </w:r>
      <w:bookmarkStart w:id="0" w:name="_GoBack"/>
      <w:bookmarkEnd w:id="0"/>
    </w:p>
    <w:p w14:paraId="4A8E8CC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智能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净烟主机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、净烟副机</w:t>
      </w:r>
    </w:p>
    <w:p w14:paraId="5797F13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（2）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*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万向支架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导烟管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 xml:space="preserve">根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 xml:space="preserve">      </w:t>
      </w:r>
    </w:p>
    <w:p w14:paraId="67CCA5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（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）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*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热敏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督脉灸盒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、热敏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部位灸盒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膝关节灸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盒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 xml:space="preserve"> </w:t>
      </w:r>
    </w:p>
    <w:p w14:paraId="19E2E9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 xml:space="preserve">2.2技术参数     </w:t>
      </w:r>
    </w:p>
    <w:p w14:paraId="0E7751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（1）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*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施灸时无烟雾冒出，可吸入颗粒物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0.1mg/m³TVOC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≦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0.6mg/m³，符合GB/T 1883-2002室内空气质量标准</w:t>
      </w:r>
    </w:p>
    <w:p w14:paraId="618744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（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）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净烟主机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尺寸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小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，可移动</w:t>
      </w:r>
    </w:p>
    <w:p w14:paraId="62A7A2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（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）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主机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输入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直流安全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电压DV12V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功率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≦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20VA，低功率低耗能</w:t>
      </w:r>
    </w:p>
    <w:p w14:paraId="295A0D26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*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净烟时产生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噪音 ≦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30-40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db（A）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净烟口进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 xml:space="preserve">风量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2.0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-5.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CFM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，负压小施灸部位不产生气流影响、噪音影响。</w:t>
      </w:r>
    </w:p>
    <w:p w14:paraId="130597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灸柱燃烧艾热利用率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90%以上，COP（能效）为4.2</w:t>
      </w:r>
    </w:p>
    <w:p w14:paraId="538616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（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）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*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烟口进风量 1.0-6.0CFM，负压小，对施灸部位不产生气流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影响</w:t>
      </w:r>
    </w:p>
    <w:p w14:paraId="0E8F6A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（6）灸具配置聚热板，燃烧艾热利用率≥80%，灸头聚热面直径8CM以上，可调式督脉灸盒设5个以上调节单元，施灸面≥55*16CM可调节幅度8-12CM</w:t>
      </w:r>
    </w:p>
    <w:p w14:paraId="68BDF7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（7）膝关节灸盒施灸面≥35*22CM 高低可调节范围8CM 以上，部位灸盒施灸面≥6*22CM 灸材施灸高度≥5CM 保证针刺空间</w:t>
      </w:r>
    </w:p>
    <w:sectPr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95A8B5"/>
    <w:multiLevelType w:val="singleLevel"/>
    <w:tmpl w:val="0395A8B5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04DC8AB6"/>
    <w:multiLevelType w:val="singleLevel"/>
    <w:tmpl w:val="04DC8AB6"/>
    <w:lvl w:ilvl="0" w:tentative="0">
      <w:start w:val="4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kMjc3NzFlMjAyZTFkOGZhYmYzZDc4Mzc1Y2UzM2IifQ=="/>
  </w:docVars>
  <w:rsids>
    <w:rsidRoot w:val="00D31D50"/>
    <w:rsid w:val="000B21B9"/>
    <w:rsid w:val="001328E7"/>
    <w:rsid w:val="001B79EF"/>
    <w:rsid w:val="00323B43"/>
    <w:rsid w:val="003D37D8"/>
    <w:rsid w:val="00426133"/>
    <w:rsid w:val="004311C1"/>
    <w:rsid w:val="004358AB"/>
    <w:rsid w:val="00531853"/>
    <w:rsid w:val="00537362"/>
    <w:rsid w:val="005B6F08"/>
    <w:rsid w:val="007B64CB"/>
    <w:rsid w:val="0082286A"/>
    <w:rsid w:val="008B7726"/>
    <w:rsid w:val="00906C09"/>
    <w:rsid w:val="0093153D"/>
    <w:rsid w:val="00972066"/>
    <w:rsid w:val="009901FF"/>
    <w:rsid w:val="009C636E"/>
    <w:rsid w:val="00A476AF"/>
    <w:rsid w:val="00A55C90"/>
    <w:rsid w:val="00AC21FA"/>
    <w:rsid w:val="00AE49E5"/>
    <w:rsid w:val="00BD13A0"/>
    <w:rsid w:val="00C31E93"/>
    <w:rsid w:val="00C90DEA"/>
    <w:rsid w:val="00CB741B"/>
    <w:rsid w:val="00D2364A"/>
    <w:rsid w:val="00D31D50"/>
    <w:rsid w:val="00DC6325"/>
    <w:rsid w:val="00E26D4E"/>
    <w:rsid w:val="00E901C0"/>
    <w:rsid w:val="00EF3ECD"/>
    <w:rsid w:val="00F00914"/>
    <w:rsid w:val="00F203C9"/>
    <w:rsid w:val="00FE1EB0"/>
    <w:rsid w:val="01D00238"/>
    <w:rsid w:val="1BC178F2"/>
    <w:rsid w:val="1C5162FA"/>
    <w:rsid w:val="1D2701DC"/>
    <w:rsid w:val="1D54603A"/>
    <w:rsid w:val="1F5B65A4"/>
    <w:rsid w:val="25D55032"/>
    <w:rsid w:val="2B602B9F"/>
    <w:rsid w:val="2FEE064B"/>
    <w:rsid w:val="36854FC4"/>
    <w:rsid w:val="48C04C50"/>
    <w:rsid w:val="48E70FE8"/>
    <w:rsid w:val="4BE62E13"/>
    <w:rsid w:val="4E8E4980"/>
    <w:rsid w:val="4E9D020E"/>
    <w:rsid w:val="4EF048C8"/>
    <w:rsid w:val="53A05DCD"/>
    <w:rsid w:val="5F1E7A22"/>
    <w:rsid w:val="6412541C"/>
    <w:rsid w:val="6BCB7ABB"/>
    <w:rsid w:val="70666005"/>
    <w:rsid w:val="7AD92FF8"/>
    <w:rsid w:val="7AF5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449</Words>
  <Characters>556</Characters>
  <Lines>3</Lines>
  <Paragraphs>1</Paragraphs>
  <TotalTime>2</TotalTime>
  <ScaleCrop>false</ScaleCrop>
  <LinksUpToDate>false</LinksUpToDate>
  <CharactersWithSpaces>583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超越梦想</cp:lastModifiedBy>
  <dcterms:modified xsi:type="dcterms:W3CDTF">2026-07-24T07:01:25Z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E956382425D446A3922B2C840E6FBA0B_13</vt:lpwstr>
  </property>
  <property fmtid="{D5CDD505-2E9C-101B-9397-08002B2CF9AE}" pid="4" name="KSOTemplateDocerSaveRecord">
    <vt:lpwstr>eyJoZGlkIjoiOTJiNGM4NWEyYmU2NzEzYWEwMTM3YWQzZWUyMTY1MzEiLCJ1c2VySWQiOiI0MzE0MDM5NjAifQ==</vt:lpwstr>
  </property>
</Properties>
</file>