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21039">
      <w:pPr>
        <w:jc w:val="center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一、平板电脑参数</w:t>
      </w:r>
    </w:p>
    <w:p w14:paraId="7F1F63F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1.参数：cpu:华为麒麟  </w:t>
      </w:r>
    </w:p>
    <w:p w14:paraId="4344A388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2.屏幕尺寸：12寸</w:t>
      </w:r>
    </w:p>
    <w:p w14:paraId="2CADB69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3.运行内存：12G  </w:t>
      </w:r>
    </w:p>
    <w:p w14:paraId="45365EF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4.存储空间：512G  </w:t>
      </w:r>
    </w:p>
    <w:p w14:paraId="0AA0BE1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5.分辨率：2800*1840（2.8K 120Hz高刷） </w:t>
      </w:r>
    </w:p>
    <w:p w14:paraId="248F687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6.网络：WIFI版  </w:t>
      </w:r>
    </w:p>
    <w:p w14:paraId="189E4A1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7.前置摄像头：800W  </w:t>
      </w:r>
    </w:p>
    <w:p w14:paraId="4E31C57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8.后置摄像头：5000W </w:t>
      </w:r>
    </w:p>
    <w:p w14:paraId="4E3DDEC2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9.电池容量：10100mAH</w:t>
      </w:r>
    </w:p>
    <w:p w14:paraId="63AEF6F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10.厚度：6mm以下 </w:t>
      </w:r>
    </w:p>
    <w:p w14:paraId="07B1FC2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11.重量：555克</w:t>
      </w:r>
    </w:p>
    <w:p w14:paraId="68C9E375">
      <w:pPr>
        <w:jc w:val="center"/>
        <w:rPr>
          <w:rFonts w:hint="default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二、单反相机参数</w:t>
      </w:r>
    </w:p>
    <w:p w14:paraId="6156D64B">
      <w:pPr>
        <w:numPr>
          <w:ilvl w:val="0"/>
          <w:numId w:val="1"/>
        </w:num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有效像素为</w:t>
      </w:r>
      <w:r>
        <w:rPr>
          <w:rFonts w:hint="eastAsia" w:ascii="宋体" w:hAnsi="宋体" w:eastAsia="宋体" w:cs="宋体"/>
          <w:sz w:val="28"/>
          <w:szCs w:val="28"/>
        </w:rPr>
        <w:t>‌</w:t>
      </w:r>
      <w:r>
        <w:rPr>
          <w:rStyle w:val="4"/>
          <w:rFonts w:hint="eastAsia" w:ascii="宋体" w:hAnsi="宋体" w:eastAsia="宋体" w:cs="宋体"/>
          <w:sz w:val="28"/>
          <w:szCs w:val="28"/>
        </w:rPr>
        <w:t>2420 万</w:t>
      </w:r>
      <w:r>
        <w:rPr>
          <w:rFonts w:hint="eastAsia" w:ascii="宋体" w:hAnsi="宋体" w:eastAsia="宋体" w:cs="宋体"/>
          <w:sz w:val="28"/>
          <w:szCs w:val="28"/>
        </w:rPr>
        <w:t>‌，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显示屏‌</w:t>
      </w:r>
      <w:r>
        <w:rPr>
          <w:rStyle w:val="4"/>
          <w:rFonts w:hint="eastAsia" w:ascii="宋体" w:hAnsi="宋体" w:eastAsia="宋体" w:cs="宋体"/>
          <w:sz w:val="28"/>
          <w:szCs w:val="28"/>
        </w:rPr>
        <w:t>3 英寸</w:t>
      </w:r>
      <w:r>
        <w:rPr>
          <w:rFonts w:hint="eastAsia" w:ascii="宋体" w:hAnsi="宋体" w:eastAsia="宋体" w:cs="宋体"/>
          <w:sz w:val="28"/>
          <w:szCs w:val="28"/>
        </w:rPr>
        <w:t>‌，传感器尺寸‌</w:t>
      </w:r>
      <w:r>
        <w:rPr>
          <w:rStyle w:val="4"/>
          <w:rFonts w:hint="eastAsia" w:ascii="宋体" w:hAnsi="宋体" w:eastAsia="宋体" w:cs="宋体"/>
          <w:sz w:val="28"/>
          <w:szCs w:val="28"/>
        </w:rPr>
        <w:t>全画幅</w:t>
      </w:r>
      <w:r>
        <w:rPr>
          <w:rFonts w:hint="eastAsia" w:ascii="宋体" w:hAnsi="宋体" w:eastAsia="宋体" w:cs="宋体"/>
          <w:sz w:val="28"/>
          <w:szCs w:val="28"/>
        </w:rPr>
        <w:t>‌，快门速度最高‌</w:t>
      </w:r>
      <w:r>
        <w:rPr>
          <w:rStyle w:val="4"/>
          <w:rFonts w:hint="eastAsia" w:ascii="宋体" w:hAnsi="宋体" w:eastAsia="宋体" w:cs="宋体"/>
          <w:sz w:val="28"/>
          <w:szCs w:val="28"/>
        </w:rPr>
        <w:t>1/16000 秒</w:t>
      </w:r>
      <w:r>
        <w:rPr>
          <w:rFonts w:hint="eastAsia" w:ascii="宋体" w:hAnsi="宋体" w:eastAsia="宋体" w:cs="宋体"/>
          <w:sz w:val="28"/>
          <w:szCs w:val="28"/>
        </w:rPr>
        <w:t>‌，连拍速度最高‌</w:t>
      </w:r>
      <w:r>
        <w:rPr>
          <w:rStyle w:val="4"/>
          <w:rFonts w:hint="eastAsia" w:ascii="宋体" w:hAnsi="宋体" w:eastAsia="宋体" w:cs="宋体"/>
          <w:sz w:val="28"/>
          <w:szCs w:val="28"/>
        </w:rPr>
        <w:t>约 40 张/秒</w:t>
      </w:r>
      <w:r>
        <w:rPr>
          <w:rFonts w:hint="eastAsia" w:ascii="宋体" w:hAnsi="宋体" w:eastAsia="宋体" w:cs="宋体"/>
          <w:sz w:val="28"/>
          <w:szCs w:val="28"/>
        </w:rPr>
        <w:t>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649FF99"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afterAutospacing="1"/>
        <w:ind w:left="-16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高感表现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‌：常用感光度范围达到‌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ISO 100-102400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‌，扩展后可达‌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ISO 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50-204800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‌。</w:t>
      </w:r>
    </w:p>
    <w:p w14:paraId="6A08D385"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="-16" w:right="0" w:hanging="3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图像格式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‌：支持‌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JPEG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‌、‌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HEIF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‌以及‌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RAW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‌格式，可以同时记录 RAW+JPEG 或 RAW+HEIF，方便后期调整 。‌‌‌</w:t>
      </w:r>
    </w:p>
    <w:p w14:paraId="2A88686E"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="-16" w:right="0" w:hanging="36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防抖依赖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‌：机身‌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不带防抖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‌功能，拍摄视频时需依靠镜头的光学防抖或相机内部的电子防抖协同工作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。</w:t>
      </w:r>
    </w:p>
    <w:p w14:paraId="2D2F9833"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="-16" w:right="0" w:hanging="36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对焦速度‌：自动对焦速度最快约‌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0.03 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‌。‌‌‌‌</w:t>
      </w:r>
    </w:p>
    <w:p w14:paraId="111F88B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Chars="-53" w:right="0" w:right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连拍追踪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‌：最高约 40 张/秒的高速连拍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。</w:t>
      </w:r>
    </w:p>
    <w:p w14:paraId="6B31B46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Chars="-53" w:right="0" w:rightChars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轻量设计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‌：含电池和存储卡仅重‌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约 461 克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 。</w:t>
      </w:r>
    </w:p>
    <w:p w14:paraId="2696155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ind w:leftChars="-53" w:right="0" w:right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8.镜头：焦距：35mm,支持防抖，支持自动对焦，支持AF/MF切换，佳能RF卡口，滤镜直径52mm，广角微距镜头，最大光圈F1.8，全画幅。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‌‌‌</w:t>
      </w:r>
    </w:p>
    <w:p w14:paraId="725492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CC132"/>
    <w:multiLevelType w:val="multilevel"/>
    <w:tmpl w:val="0DFCC132"/>
    <w:lvl w:ilvl="0" w:tentative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none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none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none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none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none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none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5535AF02"/>
    <w:multiLevelType w:val="singleLevel"/>
    <w:tmpl w:val="5535AF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4453"/>
    <w:rsid w:val="40095852"/>
    <w:rsid w:val="5C52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501</Characters>
  <Lines>0</Lines>
  <Paragraphs>0</Paragraphs>
  <TotalTime>9</TotalTime>
  <ScaleCrop>false</ScaleCrop>
  <LinksUpToDate>false</LinksUpToDate>
  <CharactersWithSpaces>535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2026-09-02T08:49:00Z</dcterms:created>
  <dc:creator>Administrator</dc:creator>
  <cp:lastModifiedBy>超越梦想</cp:lastModifiedBy>
  <dcterms:modified xsi:type="dcterms:W3CDTF">2026-10-10T09:03:42Z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eyJoZGlkIjoiYTg1OTEzMDkxZGUwMDRjYTA5NDNhMjhhODQ0MTVlNTUiLCJ1c2VySWQiOiI5MjI3MTg3MDMifQ==</vt:lpwstr>
  </property>
  <property fmtid="{D5CDD505-2E9C-101B-9397-08002B2CF9AE}" pid="4" name="ICV">
    <vt:lpwstr>77F565FAB0F44DE6AFF46B39D8400127_13</vt:lpwstr>
  </property>
</Properties>
</file>